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13" w:rsidRPr="007572DB" w:rsidRDefault="00D53260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Firmy poszukują handlowców i ekspertów ds.</w:t>
      </w:r>
      <w:r w:rsidR="004F472C">
        <w:rPr>
          <w:rFonts w:ascii="Tahoma" w:hAnsi="Tahoma" w:cs="Tahoma"/>
          <w:b/>
          <w:sz w:val="24"/>
          <w:szCs w:val="24"/>
        </w:rPr>
        <w:t xml:space="preserve"> sprzedaży. </w:t>
      </w:r>
      <w:r w:rsidR="002C7C92">
        <w:rPr>
          <w:rFonts w:ascii="Tahoma" w:hAnsi="Tahoma" w:cs="Tahoma"/>
          <w:b/>
          <w:sz w:val="24"/>
          <w:szCs w:val="24"/>
        </w:rPr>
        <w:t>W jaki sposób może pomóc w tym</w:t>
      </w:r>
      <w:r w:rsidR="00445B80" w:rsidRPr="007572DB">
        <w:rPr>
          <w:rFonts w:ascii="Tahoma" w:hAnsi="Tahoma" w:cs="Tahoma"/>
          <w:b/>
          <w:sz w:val="24"/>
          <w:szCs w:val="24"/>
        </w:rPr>
        <w:t xml:space="preserve"> pozytywny </w:t>
      </w:r>
      <w:r w:rsidR="006F58FD" w:rsidRPr="007572DB">
        <w:rPr>
          <w:rFonts w:ascii="Tahoma" w:hAnsi="Tahoma" w:cs="Tahoma"/>
          <w:b/>
          <w:sz w:val="24"/>
          <w:szCs w:val="24"/>
        </w:rPr>
        <w:t>wizerunek pr</w:t>
      </w:r>
      <w:r w:rsidR="008C5A6A" w:rsidRPr="007572DB">
        <w:rPr>
          <w:rFonts w:ascii="Tahoma" w:hAnsi="Tahoma" w:cs="Tahoma"/>
          <w:b/>
          <w:sz w:val="24"/>
          <w:szCs w:val="24"/>
        </w:rPr>
        <w:t>acodawcy</w:t>
      </w:r>
      <w:r w:rsidR="006D0B13" w:rsidRPr="007572DB">
        <w:rPr>
          <w:rFonts w:ascii="Tahoma" w:hAnsi="Tahoma" w:cs="Tahoma"/>
          <w:b/>
          <w:sz w:val="24"/>
          <w:szCs w:val="24"/>
        </w:rPr>
        <w:t>?</w:t>
      </w:r>
    </w:p>
    <w:p w:rsidR="006D0B13" w:rsidRPr="007572DB" w:rsidRDefault="006D0B13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01C9" w:rsidRPr="007572DB" w:rsidRDefault="00D53260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Aż 31% ofert, które pojawiły się na portalu </w:t>
      </w:r>
      <w:r w:rsidRPr="00D53260">
        <w:rPr>
          <w:rFonts w:ascii="Tahoma" w:hAnsi="Tahoma" w:cs="Tahoma"/>
          <w:b/>
          <w:sz w:val="24"/>
          <w:szCs w:val="24"/>
        </w:rPr>
        <w:t xml:space="preserve">Pracuj.pl </w:t>
      </w:r>
      <w:r>
        <w:rPr>
          <w:rFonts w:ascii="Tahoma" w:hAnsi="Tahoma" w:cs="Tahoma"/>
          <w:b/>
          <w:sz w:val="24"/>
          <w:szCs w:val="24"/>
        </w:rPr>
        <w:t xml:space="preserve">dotyczyło </w:t>
      </w:r>
      <w:r w:rsidRPr="00D53260">
        <w:rPr>
          <w:rFonts w:ascii="Tahoma" w:hAnsi="Tahoma" w:cs="Tahoma"/>
          <w:b/>
          <w:sz w:val="24"/>
          <w:szCs w:val="24"/>
        </w:rPr>
        <w:t xml:space="preserve">specjalistów ds. handlu i sprzedaży. </w:t>
      </w:r>
      <w:r w:rsidR="006D0B13" w:rsidRPr="007572DB">
        <w:rPr>
          <w:rFonts w:ascii="Tahoma" w:hAnsi="Tahoma" w:cs="Tahoma"/>
          <w:b/>
          <w:sz w:val="24"/>
          <w:szCs w:val="24"/>
        </w:rPr>
        <w:t xml:space="preserve">Przed </w:t>
      </w:r>
      <w:r w:rsidR="00401981">
        <w:rPr>
          <w:rFonts w:ascii="Tahoma" w:hAnsi="Tahoma" w:cs="Tahoma"/>
          <w:b/>
          <w:sz w:val="24"/>
          <w:szCs w:val="24"/>
        </w:rPr>
        <w:t>właścicielami firm budowlanych</w:t>
      </w:r>
      <w:r w:rsidR="00044EA0">
        <w:rPr>
          <w:rFonts w:ascii="Tahoma" w:hAnsi="Tahoma" w:cs="Tahoma"/>
          <w:b/>
          <w:sz w:val="24"/>
          <w:szCs w:val="24"/>
        </w:rPr>
        <w:t xml:space="preserve"> </w:t>
      </w:r>
      <w:r w:rsidR="006D0B13" w:rsidRPr="007572DB">
        <w:rPr>
          <w:rFonts w:ascii="Tahoma" w:hAnsi="Tahoma" w:cs="Tahoma"/>
          <w:b/>
          <w:sz w:val="24"/>
          <w:szCs w:val="24"/>
        </w:rPr>
        <w:t>pojawiło się nowe wyzwanie. W jaki spos</w:t>
      </w:r>
      <w:r w:rsidR="006F58FD" w:rsidRPr="007572DB">
        <w:rPr>
          <w:rFonts w:ascii="Tahoma" w:hAnsi="Tahoma" w:cs="Tahoma"/>
          <w:b/>
          <w:sz w:val="24"/>
          <w:szCs w:val="24"/>
        </w:rPr>
        <w:t xml:space="preserve">ób </w:t>
      </w:r>
      <w:r w:rsidR="00F42339" w:rsidRPr="007572DB">
        <w:rPr>
          <w:rFonts w:ascii="Tahoma" w:hAnsi="Tahoma" w:cs="Tahoma"/>
          <w:b/>
          <w:sz w:val="24"/>
          <w:szCs w:val="24"/>
        </w:rPr>
        <w:t>pozyskać</w:t>
      </w:r>
      <w:r w:rsidR="006F58FD" w:rsidRPr="007572DB">
        <w:rPr>
          <w:rFonts w:ascii="Tahoma" w:hAnsi="Tahoma" w:cs="Tahoma"/>
          <w:b/>
          <w:sz w:val="24"/>
          <w:szCs w:val="24"/>
        </w:rPr>
        <w:t xml:space="preserve"> kandydatów do pracy? Czy pomoże im w tym pozytywny </w:t>
      </w:r>
      <w:r w:rsidR="008C5A6A" w:rsidRPr="007572DB">
        <w:rPr>
          <w:rFonts w:ascii="Tahoma" w:hAnsi="Tahoma" w:cs="Tahoma"/>
          <w:b/>
          <w:sz w:val="24"/>
          <w:szCs w:val="24"/>
        </w:rPr>
        <w:t>wizerunek pracodawcy?</w:t>
      </w:r>
    </w:p>
    <w:p w:rsidR="00456885" w:rsidRPr="007572DB" w:rsidRDefault="00456885" w:rsidP="0097004E">
      <w:pPr>
        <w:pStyle w:val="Tekstpodstawowy"/>
        <w:spacing w:before="2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D1295" w:rsidRPr="007572DB" w:rsidRDefault="00BF024E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„</w:t>
      </w:r>
      <w:r w:rsidR="00D53260">
        <w:rPr>
          <w:rFonts w:ascii="Tahoma" w:hAnsi="Tahoma" w:cs="Tahoma"/>
          <w:b/>
          <w:sz w:val="24"/>
          <w:szCs w:val="24"/>
        </w:rPr>
        <w:t>Handlowiec</w:t>
      </w:r>
      <w:r w:rsidR="00401981">
        <w:rPr>
          <w:rFonts w:ascii="Tahoma" w:hAnsi="Tahoma" w:cs="Tahoma"/>
          <w:b/>
          <w:sz w:val="24"/>
          <w:szCs w:val="24"/>
        </w:rPr>
        <w:t xml:space="preserve"> </w:t>
      </w:r>
      <w:r w:rsidR="00FD1295" w:rsidRPr="007572DB">
        <w:rPr>
          <w:rFonts w:ascii="Tahoma" w:hAnsi="Tahoma" w:cs="Tahoma"/>
          <w:b/>
          <w:sz w:val="24"/>
          <w:szCs w:val="24"/>
        </w:rPr>
        <w:t>pilnie poszukiwany</w:t>
      </w:r>
      <w:r w:rsidRPr="007572DB">
        <w:rPr>
          <w:rFonts w:ascii="Tahoma" w:hAnsi="Tahoma" w:cs="Tahoma"/>
          <w:b/>
          <w:sz w:val="24"/>
          <w:szCs w:val="24"/>
        </w:rPr>
        <w:t>”</w:t>
      </w:r>
    </w:p>
    <w:p w:rsidR="00696694" w:rsidRPr="007572DB" w:rsidRDefault="00BF024E" w:rsidP="004C4027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Recesja wywołana epidemią ma </w:t>
      </w:r>
      <w:r w:rsidR="007232B2" w:rsidRPr="007572DB">
        <w:rPr>
          <w:rFonts w:ascii="Tahoma" w:hAnsi="Tahoma" w:cs="Tahoma"/>
          <w:sz w:val="24"/>
          <w:szCs w:val="24"/>
        </w:rPr>
        <w:t xml:space="preserve">swoje implikacje w </w:t>
      </w:r>
      <w:r w:rsidR="00D53260">
        <w:rPr>
          <w:rFonts w:ascii="Tahoma" w:hAnsi="Tahoma" w:cs="Tahoma"/>
          <w:sz w:val="24"/>
          <w:szCs w:val="24"/>
        </w:rPr>
        <w:t xml:space="preserve">każdej branży. Dotknęła także specjalistów ds. handlu, którzy zostali zmuszeni do zmiany pracy lub branży. Obecnie pracodawcy ponownie potrzebują rąk do pracy. </w:t>
      </w:r>
      <w:r w:rsidR="00D53260" w:rsidRPr="00D53260">
        <w:rPr>
          <w:rFonts w:ascii="Tahoma" w:hAnsi="Tahoma" w:cs="Tahoma"/>
          <w:sz w:val="24"/>
          <w:szCs w:val="24"/>
        </w:rPr>
        <w:t>Zwiększonemu zainteresowaniu tą grupą kandydatów niewątpliwie sprzyja odmrażanie kolejnych sektorów gospodarki w Polsce.</w:t>
      </w:r>
      <w:r w:rsidR="00D53260">
        <w:rPr>
          <w:rFonts w:ascii="Tahoma" w:hAnsi="Tahoma" w:cs="Tahoma"/>
          <w:sz w:val="24"/>
          <w:szCs w:val="24"/>
        </w:rPr>
        <w:t xml:space="preserve"> </w:t>
      </w:r>
      <w:r w:rsidR="004C4027" w:rsidRPr="007572DB">
        <w:rPr>
          <w:rFonts w:ascii="Tahoma" w:hAnsi="Tahoma" w:cs="Tahoma"/>
          <w:sz w:val="24"/>
          <w:szCs w:val="24"/>
        </w:rPr>
        <w:t xml:space="preserve">Walka o pracownika zatem trwa. Czy można się wyróżnić? A jeśli tak, to w jaki sposób? </w:t>
      </w:r>
    </w:p>
    <w:p w:rsidR="00F325F9" w:rsidRPr="007572DB" w:rsidRDefault="00F325F9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215884" w:rsidRPr="007572DB" w:rsidRDefault="006F58FD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Wizerunek pr</w:t>
      </w:r>
      <w:r w:rsidR="008C5A6A" w:rsidRPr="007572DB">
        <w:rPr>
          <w:rFonts w:ascii="Tahoma" w:hAnsi="Tahoma" w:cs="Tahoma"/>
          <w:b/>
          <w:sz w:val="24"/>
          <w:szCs w:val="24"/>
        </w:rPr>
        <w:t>acodawcy</w:t>
      </w:r>
      <w:r w:rsidRPr="007572DB">
        <w:rPr>
          <w:rFonts w:ascii="Tahoma" w:hAnsi="Tahoma" w:cs="Tahoma"/>
          <w:b/>
          <w:sz w:val="24"/>
          <w:szCs w:val="24"/>
        </w:rPr>
        <w:t xml:space="preserve"> – w jaki sposób</w:t>
      </w:r>
      <w:r w:rsidR="00FD5C75" w:rsidRPr="007572DB">
        <w:rPr>
          <w:rFonts w:ascii="Tahoma" w:hAnsi="Tahoma" w:cs="Tahoma"/>
          <w:b/>
          <w:sz w:val="24"/>
          <w:szCs w:val="24"/>
        </w:rPr>
        <w:t xml:space="preserve"> wspiera rekrutację? </w:t>
      </w:r>
    </w:p>
    <w:p w:rsidR="006F58FD" w:rsidRPr="007572DB" w:rsidRDefault="0061585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Odpowiedź na pytanie</w:t>
      </w:r>
      <w:r w:rsidR="00F856C8" w:rsidRPr="007572DB">
        <w:rPr>
          <w:rFonts w:ascii="Tahoma" w:hAnsi="Tahoma" w:cs="Tahoma"/>
          <w:sz w:val="24"/>
          <w:szCs w:val="24"/>
        </w:rPr>
        <w:t>,</w:t>
      </w:r>
      <w:r w:rsidRPr="007572DB">
        <w:rPr>
          <w:rFonts w:ascii="Tahoma" w:hAnsi="Tahoma" w:cs="Tahoma"/>
          <w:sz w:val="24"/>
          <w:szCs w:val="24"/>
        </w:rPr>
        <w:t xml:space="preserve"> w jaki sposób przyciągnąć pracownika jest prosta. Słowem klucz jest </w:t>
      </w:r>
      <w:r w:rsidR="006F58FD" w:rsidRPr="007572DB">
        <w:rPr>
          <w:rFonts w:ascii="Tahoma" w:hAnsi="Tahoma" w:cs="Tahoma"/>
          <w:sz w:val="24"/>
          <w:szCs w:val="24"/>
        </w:rPr>
        <w:t>wizerunek przedsiębiorstwa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Pr="007572DB">
        <w:rPr>
          <w:rFonts w:ascii="Tahoma" w:hAnsi="Tahoma" w:cs="Tahoma"/>
          <w:i/>
          <w:sz w:val="24"/>
          <w:szCs w:val="24"/>
        </w:rPr>
        <w:t xml:space="preserve">- </w:t>
      </w:r>
      <w:r w:rsidR="006F58FD" w:rsidRPr="007572DB">
        <w:rPr>
          <w:rFonts w:ascii="Tahoma" w:hAnsi="Tahoma" w:cs="Tahoma"/>
          <w:i/>
          <w:sz w:val="24"/>
          <w:szCs w:val="24"/>
        </w:rPr>
        <w:t xml:space="preserve">Działania z obszaru </w:t>
      </w:r>
      <w:proofErr w:type="spellStart"/>
      <w:r w:rsidR="006F58FD" w:rsidRPr="007572DB">
        <w:rPr>
          <w:rFonts w:ascii="Tahoma" w:hAnsi="Tahoma" w:cs="Tahoma"/>
          <w:i/>
          <w:sz w:val="24"/>
          <w:szCs w:val="24"/>
        </w:rPr>
        <w:t>employer</w:t>
      </w:r>
      <w:proofErr w:type="spellEnd"/>
      <w:r w:rsidR="006F58FD" w:rsidRPr="007572DB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6F58FD" w:rsidRPr="007572DB">
        <w:rPr>
          <w:rFonts w:ascii="Tahoma" w:hAnsi="Tahoma" w:cs="Tahoma"/>
          <w:i/>
          <w:sz w:val="24"/>
          <w:szCs w:val="24"/>
        </w:rPr>
        <w:t>brandingu</w:t>
      </w:r>
      <w:proofErr w:type="spellEnd"/>
      <w:r w:rsidRPr="007572DB">
        <w:rPr>
          <w:rFonts w:ascii="Tahoma" w:hAnsi="Tahoma" w:cs="Tahoma"/>
          <w:i/>
          <w:sz w:val="24"/>
          <w:szCs w:val="24"/>
        </w:rPr>
        <w:t xml:space="preserve"> budują markę pracodawcy, sprawiając, że staje się atrakcyjna w oczach potencjalnego pracownika</w:t>
      </w:r>
      <w:r w:rsidRPr="007572DB">
        <w:rPr>
          <w:rFonts w:ascii="Tahoma" w:hAnsi="Tahoma" w:cs="Tahoma"/>
          <w:sz w:val="24"/>
          <w:szCs w:val="24"/>
        </w:rPr>
        <w:t xml:space="preserve"> – mówi Sebastian </w:t>
      </w:r>
      <w:proofErr w:type="spellStart"/>
      <w:r w:rsidRPr="007572DB">
        <w:rPr>
          <w:rFonts w:ascii="Tahoma" w:hAnsi="Tahoma" w:cs="Tahoma"/>
          <w:sz w:val="24"/>
          <w:szCs w:val="24"/>
        </w:rPr>
        <w:t>Kopiej</w:t>
      </w:r>
      <w:proofErr w:type="spellEnd"/>
      <w:r w:rsidRPr="007572DB">
        <w:rPr>
          <w:rFonts w:ascii="Tahoma" w:hAnsi="Tahoma" w:cs="Tahoma"/>
          <w:sz w:val="24"/>
          <w:szCs w:val="24"/>
        </w:rPr>
        <w:t xml:space="preserve"> z Commplace. </w:t>
      </w:r>
      <w:r w:rsidR="006F58FD" w:rsidRPr="007572DB">
        <w:rPr>
          <w:rFonts w:ascii="Tahoma" w:hAnsi="Tahoma" w:cs="Tahoma"/>
          <w:sz w:val="24"/>
          <w:szCs w:val="24"/>
        </w:rPr>
        <w:t xml:space="preserve">- </w:t>
      </w:r>
      <w:r w:rsidRPr="007572DB">
        <w:rPr>
          <w:rFonts w:ascii="Tahoma" w:hAnsi="Tahoma" w:cs="Tahoma"/>
          <w:i/>
          <w:sz w:val="24"/>
          <w:szCs w:val="24"/>
        </w:rPr>
        <w:t xml:space="preserve">To z kolei pozytywnie wpływa na zainteresowanie ofertami pracy i pozwala skrócić czas rekrutacji, jednocześnie wspierając w poszukiwaniu wykwalifikowanej </w:t>
      </w:r>
      <w:r w:rsidR="0020153D" w:rsidRPr="007572DB">
        <w:rPr>
          <w:rFonts w:ascii="Tahoma" w:hAnsi="Tahoma" w:cs="Tahoma"/>
          <w:i/>
          <w:sz w:val="24"/>
          <w:szCs w:val="24"/>
        </w:rPr>
        <w:t>załogi</w:t>
      </w:r>
      <w:r w:rsidRPr="007572DB">
        <w:rPr>
          <w:rFonts w:ascii="Tahoma" w:hAnsi="Tahoma" w:cs="Tahoma"/>
          <w:sz w:val="24"/>
          <w:szCs w:val="24"/>
        </w:rPr>
        <w:t xml:space="preserve"> – dodaje ekspert z Commplace.</w:t>
      </w:r>
    </w:p>
    <w:p w:rsidR="0061585B" w:rsidRPr="007572DB" w:rsidRDefault="0061585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 </w:t>
      </w:r>
    </w:p>
    <w:p w:rsidR="00F856C8" w:rsidRPr="007572DB" w:rsidRDefault="00215884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Mar</w:t>
      </w:r>
      <w:r w:rsidR="0061585B" w:rsidRPr="007572DB">
        <w:rPr>
          <w:rFonts w:ascii="Tahoma" w:hAnsi="Tahoma" w:cs="Tahoma"/>
          <w:sz w:val="24"/>
          <w:szCs w:val="24"/>
        </w:rPr>
        <w:t xml:space="preserve">ka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i odpowiedni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są </w:t>
      </w:r>
      <w:r w:rsidR="0061585B" w:rsidRPr="007572DB">
        <w:rPr>
          <w:rFonts w:ascii="Tahoma" w:hAnsi="Tahoma" w:cs="Tahoma"/>
          <w:sz w:val="24"/>
          <w:szCs w:val="24"/>
        </w:rPr>
        <w:t>niezbędn</w:t>
      </w:r>
      <w:r w:rsidR="006F58FD" w:rsidRPr="007572DB">
        <w:rPr>
          <w:rFonts w:ascii="Tahoma" w:hAnsi="Tahoma" w:cs="Tahoma"/>
          <w:sz w:val="24"/>
          <w:szCs w:val="24"/>
        </w:rPr>
        <w:t>e</w:t>
      </w:r>
      <w:r w:rsidR="0061585B" w:rsidRPr="007572DB">
        <w:rPr>
          <w:rFonts w:ascii="Tahoma" w:hAnsi="Tahoma" w:cs="Tahoma"/>
          <w:sz w:val="24"/>
          <w:szCs w:val="24"/>
        </w:rPr>
        <w:t xml:space="preserve"> w procesie </w:t>
      </w:r>
      <w:r w:rsidRPr="007572DB">
        <w:rPr>
          <w:rFonts w:ascii="Tahoma" w:hAnsi="Tahoma" w:cs="Tahoma"/>
          <w:sz w:val="24"/>
          <w:szCs w:val="24"/>
        </w:rPr>
        <w:t>rekrutacji nowych pracowników</w:t>
      </w:r>
      <w:r w:rsidR="0061585B" w:rsidRPr="007572DB">
        <w:rPr>
          <w:rFonts w:ascii="Tahoma" w:hAnsi="Tahoma" w:cs="Tahoma"/>
          <w:sz w:val="24"/>
          <w:szCs w:val="24"/>
        </w:rPr>
        <w:t>. A</w:t>
      </w:r>
      <w:r w:rsidRPr="007572DB">
        <w:rPr>
          <w:rFonts w:ascii="Tahoma" w:hAnsi="Tahoma" w:cs="Tahoma"/>
          <w:sz w:val="24"/>
          <w:szCs w:val="24"/>
        </w:rPr>
        <w:t xml:space="preserve">le także do zatrzymania tych, których już </w:t>
      </w:r>
      <w:r w:rsidR="00106816" w:rsidRPr="007572DB">
        <w:rPr>
          <w:rFonts w:ascii="Tahoma" w:hAnsi="Tahoma" w:cs="Tahoma"/>
          <w:sz w:val="24"/>
          <w:szCs w:val="24"/>
        </w:rPr>
        <w:t>zatrudniono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61585B" w:rsidRPr="007572DB">
        <w:rPr>
          <w:rFonts w:ascii="Tahoma" w:hAnsi="Tahoma" w:cs="Tahoma"/>
          <w:sz w:val="24"/>
          <w:szCs w:val="24"/>
        </w:rPr>
        <w:t xml:space="preserve">Zmiany na rynku pracy spowodowane pandemią wpłynęły na dalszą transformację trendów. </w:t>
      </w:r>
    </w:p>
    <w:p w:rsidR="00401981" w:rsidRDefault="00401981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CA6358" w:rsidRPr="007572DB" w:rsidRDefault="00FD1295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Tymczasem połowa</w:t>
      </w:r>
      <w:r w:rsidR="00543DEE" w:rsidRPr="007572DB">
        <w:rPr>
          <w:rFonts w:ascii="Tahoma" w:hAnsi="Tahoma" w:cs="Tahoma"/>
          <w:sz w:val="24"/>
          <w:szCs w:val="24"/>
        </w:rPr>
        <w:t xml:space="preserve"> polskich firm wciąż nie posiada </w:t>
      </w:r>
      <w:r w:rsidR="00397A3B" w:rsidRPr="007572DB">
        <w:rPr>
          <w:rFonts w:ascii="Tahoma" w:hAnsi="Tahoma" w:cs="Tahoma"/>
          <w:sz w:val="24"/>
          <w:szCs w:val="24"/>
        </w:rPr>
        <w:t xml:space="preserve">strategii dotyczącej kształtowania swojego wizerunku. </w:t>
      </w:r>
      <w:r w:rsidR="00543DEE" w:rsidRPr="007572DB">
        <w:rPr>
          <w:rFonts w:ascii="Tahoma" w:hAnsi="Tahoma" w:cs="Tahoma"/>
          <w:sz w:val="24"/>
          <w:szCs w:val="24"/>
        </w:rPr>
        <w:t>Co więc</w:t>
      </w:r>
      <w:r w:rsidR="00F856C8" w:rsidRPr="007572DB">
        <w:rPr>
          <w:rFonts w:ascii="Tahoma" w:hAnsi="Tahoma" w:cs="Tahoma"/>
          <w:sz w:val="24"/>
          <w:szCs w:val="24"/>
        </w:rPr>
        <w:t>ej, mimo trudności w rekrutacji</w:t>
      </w:r>
      <w:r w:rsidR="00543DEE" w:rsidRPr="007572DB">
        <w:rPr>
          <w:rFonts w:ascii="Tahoma" w:hAnsi="Tahoma" w:cs="Tahoma"/>
          <w:sz w:val="24"/>
          <w:szCs w:val="24"/>
        </w:rPr>
        <w:t xml:space="preserve"> </w:t>
      </w:r>
      <w:r w:rsidRPr="007572DB">
        <w:rPr>
          <w:rFonts w:ascii="Tahoma" w:hAnsi="Tahoma" w:cs="Tahoma"/>
          <w:sz w:val="24"/>
          <w:szCs w:val="24"/>
        </w:rPr>
        <w:t>25%</w:t>
      </w:r>
      <w:r w:rsidR="00397A3B" w:rsidRPr="007572DB">
        <w:rPr>
          <w:rFonts w:ascii="Tahoma" w:hAnsi="Tahoma" w:cs="Tahoma"/>
          <w:sz w:val="24"/>
          <w:szCs w:val="24"/>
        </w:rPr>
        <w:t xml:space="preserve"> nie dostrzega nawet takiej potrzeby. </w:t>
      </w:r>
      <w:r w:rsidR="00543DEE" w:rsidRPr="007572DB">
        <w:rPr>
          <w:rFonts w:ascii="Tahoma" w:hAnsi="Tahoma" w:cs="Tahoma"/>
          <w:sz w:val="24"/>
          <w:szCs w:val="24"/>
        </w:rPr>
        <w:t>Warto zestawić to z wynikami badania</w:t>
      </w:r>
      <w:r w:rsidR="00E053B1" w:rsidRPr="007572DB">
        <w:rPr>
          <w:rFonts w:ascii="Tahoma" w:hAnsi="Tahoma" w:cs="Tahoma"/>
          <w:sz w:val="24"/>
          <w:szCs w:val="24"/>
        </w:rPr>
        <w:t xml:space="preserve"> „Percepcja wizerunku p</w:t>
      </w:r>
      <w:r w:rsidR="00543DEE" w:rsidRPr="007572DB">
        <w:rPr>
          <w:rFonts w:ascii="Tahoma" w:hAnsi="Tahoma" w:cs="Tahoma"/>
          <w:sz w:val="24"/>
          <w:szCs w:val="24"/>
        </w:rPr>
        <w:t xml:space="preserve">racodawców w oczach kandydatów”. Raport wskazuje, że </w:t>
      </w:r>
      <w:r w:rsidR="00397A3B" w:rsidRPr="007572DB">
        <w:rPr>
          <w:rFonts w:ascii="Tahoma" w:hAnsi="Tahoma" w:cs="Tahoma"/>
          <w:sz w:val="24"/>
          <w:szCs w:val="24"/>
        </w:rPr>
        <w:t xml:space="preserve">84% </w:t>
      </w:r>
      <w:r w:rsidR="00543DEE" w:rsidRPr="007572DB">
        <w:rPr>
          <w:rFonts w:ascii="Tahoma" w:hAnsi="Tahoma" w:cs="Tahoma"/>
          <w:sz w:val="24"/>
          <w:szCs w:val="24"/>
        </w:rPr>
        <w:t>osób</w:t>
      </w:r>
      <w:r w:rsidR="00397A3B" w:rsidRPr="007572DB">
        <w:rPr>
          <w:rFonts w:ascii="Tahoma" w:hAnsi="Tahoma" w:cs="Tahoma"/>
          <w:sz w:val="24"/>
          <w:szCs w:val="24"/>
        </w:rPr>
        <w:t xml:space="preserve"> przed aplikowaniem o pracę sprawdza opinie o </w:t>
      </w:r>
      <w:r w:rsidR="00543DEE" w:rsidRPr="007572DB">
        <w:rPr>
          <w:rFonts w:ascii="Tahoma" w:hAnsi="Tahoma" w:cs="Tahoma"/>
          <w:sz w:val="24"/>
          <w:szCs w:val="24"/>
        </w:rPr>
        <w:t xml:space="preserve">firmie. 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Od czego zatem zacząć?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Na samym początku warto sobie uświadomić, że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wspiera jego </w:t>
      </w:r>
      <w:r w:rsidRPr="007572DB">
        <w:rPr>
          <w:rFonts w:ascii="Tahoma" w:hAnsi="Tahoma" w:cs="Tahoma"/>
          <w:sz w:val="24"/>
          <w:szCs w:val="24"/>
        </w:rPr>
        <w:t>strategiczne cele biznesowe</w:t>
      </w:r>
      <w:r w:rsidR="00FD1295" w:rsidRPr="007572DB">
        <w:rPr>
          <w:rFonts w:ascii="Tahoma" w:hAnsi="Tahoma" w:cs="Tahoma"/>
          <w:sz w:val="24"/>
          <w:szCs w:val="24"/>
        </w:rPr>
        <w:t xml:space="preserve">. </w:t>
      </w:r>
      <w:r w:rsidRPr="007572DB">
        <w:rPr>
          <w:rFonts w:ascii="Tahoma" w:hAnsi="Tahoma" w:cs="Tahoma"/>
          <w:sz w:val="24"/>
          <w:szCs w:val="24"/>
        </w:rPr>
        <w:t xml:space="preserve">Dlatego nie można go bagatelizować. Jednak </w:t>
      </w:r>
      <w:r w:rsidR="00FD1295" w:rsidRPr="007572DB">
        <w:rPr>
          <w:rFonts w:ascii="Tahoma" w:hAnsi="Tahoma" w:cs="Tahoma"/>
          <w:sz w:val="24"/>
          <w:szCs w:val="24"/>
        </w:rPr>
        <w:t xml:space="preserve">działania z zakresu EB powinny być </w:t>
      </w:r>
      <w:r w:rsidR="00926032" w:rsidRPr="007572DB">
        <w:rPr>
          <w:rFonts w:ascii="Tahoma" w:hAnsi="Tahoma" w:cs="Tahoma"/>
          <w:sz w:val="24"/>
          <w:szCs w:val="24"/>
        </w:rPr>
        <w:t>dostosowan</w:t>
      </w:r>
      <w:r w:rsidR="00FD1295" w:rsidRPr="007572DB">
        <w:rPr>
          <w:rFonts w:ascii="Tahoma" w:hAnsi="Tahoma" w:cs="Tahoma"/>
          <w:sz w:val="24"/>
          <w:szCs w:val="24"/>
        </w:rPr>
        <w:t>e</w:t>
      </w:r>
      <w:r w:rsidR="00926032" w:rsidRPr="007572DB">
        <w:rPr>
          <w:rFonts w:ascii="Tahoma" w:hAnsi="Tahoma" w:cs="Tahoma"/>
          <w:sz w:val="24"/>
          <w:szCs w:val="24"/>
        </w:rPr>
        <w:t xml:space="preserve"> do specyfiki </w:t>
      </w:r>
      <w:r w:rsidRPr="007572DB">
        <w:rPr>
          <w:rFonts w:ascii="Tahoma" w:hAnsi="Tahoma" w:cs="Tahoma"/>
          <w:sz w:val="24"/>
          <w:szCs w:val="24"/>
        </w:rPr>
        <w:t>danej pracy. I tu należy sobie postawić kilka pytań: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Dlaczego potencjalny pracownik miałby pracować dla mnie?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Jakie potr</w:t>
      </w:r>
      <w:r w:rsidR="00D53260">
        <w:rPr>
          <w:rFonts w:ascii="Tahoma" w:hAnsi="Tahoma" w:cs="Tahoma"/>
          <w:sz w:val="24"/>
          <w:szCs w:val="24"/>
        </w:rPr>
        <w:t>zeby mają osoby, które pracują na stanowiskach handlowych</w:t>
      </w:r>
      <w:r w:rsidRPr="007572DB">
        <w:rPr>
          <w:rFonts w:ascii="Tahoma" w:hAnsi="Tahoma" w:cs="Tahoma"/>
          <w:sz w:val="24"/>
          <w:szCs w:val="24"/>
        </w:rPr>
        <w:t>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W jaki sposób mogę je spełnić?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Co jeszcze mogę zaoferować pracownikowi?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- W jaki sposób chciałbym być postrzegany przez potencjalnego pracownika? </w:t>
      </w:r>
    </w:p>
    <w:p w:rsidR="009D0AB5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C</w:t>
      </w:r>
      <w:r w:rsidR="00926032" w:rsidRPr="007572DB">
        <w:rPr>
          <w:rFonts w:ascii="Tahoma" w:hAnsi="Tahoma" w:cs="Tahoma"/>
          <w:sz w:val="24"/>
          <w:szCs w:val="24"/>
        </w:rPr>
        <w:t>elem jest precyzyjne dotarcie do świadomości potencjalnych kandydatów. I skuteczne zachęcenie do wejścia w szeregi twojej firmy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8C5A6A" w:rsidRPr="007572DB">
        <w:rPr>
          <w:rFonts w:ascii="Tahoma" w:hAnsi="Tahoma" w:cs="Tahoma"/>
          <w:sz w:val="24"/>
          <w:szCs w:val="24"/>
        </w:rPr>
        <w:t>Poniżej przedstawiamy przykładowe działania wspierające cały proces.</w:t>
      </w:r>
    </w:p>
    <w:p w:rsidR="00AA497F" w:rsidRPr="007572DB" w:rsidRDefault="006F58FD" w:rsidP="008C5A6A">
      <w:pPr>
        <w:pStyle w:val="Tekstpodstawowy"/>
        <w:spacing w:before="2" w:line="360" w:lineRule="auto"/>
        <w:jc w:val="center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noProof/>
          <w:sz w:val="24"/>
          <w:szCs w:val="24"/>
          <w:lang w:bidi="ar-SA"/>
        </w:rPr>
        <w:drawing>
          <wp:inline distT="0" distB="0" distL="0" distR="0">
            <wp:extent cx="6110968" cy="4863313"/>
            <wp:effectExtent l="19050" t="0" r="4082" b="0"/>
            <wp:docPr id="1" name="Obraz 1" descr="niedobor-kierowcow-1920x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obor-kierowcow-1920x15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129" cy="48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23" w:rsidRPr="007572DB" w:rsidRDefault="00017D1B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lastRenderedPageBreak/>
        <w:t>Atrakcyjna kampania rekrutacyjna</w:t>
      </w:r>
    </w:p>
    <w:p w:rsidR="00017D1B" w:rsidRPr="007572DB" w:rsidRDefault="00017D1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„Do pracy w </w:t>
      </w:r>
      <w:r w:rsidR="00044EA0">
        <w:rPr>
          <w:rFonts w:ascii="Tahoma" w:hAnsi="Tahoma" w:cs="Tahoma"/>
          <w:sz w:val="24"/>
          <w:szCs w:val="24"/>
        </w:rPr>
        <w:t>h</w:t>
      </w:r>
      <w:r w:rsidR="00D53260">
        <w:rPr>
          <w:rFonts w:ascii="Tahoma" w:hAnsi="Tahoma" w:cs="Tahoma"/>
          <w:sz w:val="24"/>
          <w:szCs w:val="24"/>
        </w:rPr>
        <w:t>andlu</w:t>
      </w:r>
      <w:r w:rsidR="00044EA0">
        <w:rPr>
          <w:rFonts w:ascii="Tahoma" w:hAnsi="Tahoma" w:cs="Tahoma"/>
          <w:sz w:val="24"/>
          <w:szCs w:val="24"/>
        </w:rPr>
        <w:t xml:space="preserve"> </w:t>
      </w:r>
      <w:r w:rsidRPr="007572DB">
        <w:rPr>
          <w:rFonts w:ascii="Tahoma" w:hAnsi="Tahoma" w:cs="Tahoma"/>
          <w:sz w:val="24"/>
          <w:szCs w:val="24"/>
        </w:rPr>
        <w:t>zatrudnię…”. „</w:t>
      </w:r>
      <w:r w:rsidR="00E60071" w:rsidRPr="007572DB">
        <w:rPr>
          <w:rFonts w:ascii="Tahoma" w:hAnsi="Tahoma" w:cs="Tahoma"/>
          <w:sz w:val="24"/>
          <w:szCs w:val="24"/>
        </w:rPr>
        <w:t>Poszukujemy</w:t>
      </w:r>
      <w:r w:rsidRPr="007572DB">
        <w:rPr>
          <w:rFonts w:ascii="Tahoma" w:hAnsi="Tahoma" w:cs="Tahoma"/>
          <w:sz w:val="24"/>
          <w:szCs w:val="24"/>
        </w:rPr>
        <w:t>…”. To początek wielu z ogłoszeń, które znaleźć można na popularnych portalach internetowych. Czy przyciągają uwagę? Czy pozwalają się wyróżnić? Zdecydowanie nie. Przełam nudę pojawiającą się w wielu anonsach. Zaprezentuj swoją markę w ciekawy sposób, tak aby to właśnie ją wybrano pośród konkurencji. Kampania rekrutacyjna</w:t>
      </w:r>
      <w:r w:rsidR="000101C9" w:rsidRPr="007572DB">
        <w:rPr>
          <w:rFonts w:ascii="Tahoma" w:hAnsi="Tahoma" w:cs="Tahoma"/>
          <w:sz w:val="24"/>
          <w:szCs w:val="24"/>
        </w:rPr>
        <w:t xml:space="preserve">, połączona z działaniami z obszaru public </w:t>
      </w:r>
      <w:proofErr w:type="spellStart"/>
      <w:r w:rsidR="000101C9" w:rsidRPr="007572DB">
        <w:rPr>
          <w:rFonts w:ascii="Tahoma" w:hAnsi="Tahoma" w:cs="Tahoma"/>
          <w:sz w:val="24"/>
          <w:szCs w:val="24"/>
        </w:rPr>
        <w:t>relations</w:t>
      </w:r>
      <w:proofErr w:type="spellEnd"/>
      <w:r w:rsidR="00E60071" w:rsidRPr="007572DB">
        <w:rPr>
          <w:rFonts w:ascii="Tahoma" w:hAnsi="Tahoma" w:cs="Tahoma"/>
          <w:sz w:val="24"/>
          <w:szCs w:val="24"/>
        </w:rPr>
        <w:t xml:space="preserve"> to inwestycj</w:t>
      </w:r>
      <w:r w:rsidR="006F58FD" w:rsidRPr="007572DB">
        <w:rPr>
          <w:rFonts w:ascii="Tahoma" w:hAnsi="Tahoma" w:cs="Tahoma"/>
          <w:sz w:val="24"/>
          <w:szCs w:val="24"/>
        </w:rPr>
        <w:t>a w przyszłość. Zapewne zależy c</w:t>
      </w:r>
      <w:r w:rsidR="00E60071" w:rsidRPr="007572DB">
        <w:rPr>
          <w:rFonts w:ascii="Tahoma" w:hAnsi="Tahoma" w:cs="Tahoma"/>
          <w:sz w:val="24"/>
          <w:szCs w:val="24"/>
        </w:rPr>
        <w:t>i na tym, by jakość Twoich usług była na wysokim p</w:t>
      </w:r>
      <w:r w:rsidR="006F58FD" w:rsidRPr="007572DB">
        <w:rPr>
          <w:rFonts w:ascii="Tahoma" w:hAnsi="Tahoma" w:cs="Tahoma"/>
          <w:sz w:val="24"/>
          <w:szCs w:val="24"/>
        </w:rPr>
        <w:t>oziomie? Stwórz zespół, który</w:t>
      </w:r>
      <w:r w:rsidR="00E60071" w:rsidRPr="007572DB">
        <w:rPr>
          <w:rFonts w:ascii="Tahoma" w:hAnsi="Tahoma" w:cs="Tahoma"/>
          <w:sz w:val="24"/>
          <w:szCs w:val="24"/>
        </w:rPr>
        <w:t xml:space="preserve"> w tym pomoże</w:t>
      </w:r>
      <w:r w:rsidR="006F58FD" w:rsidRPr="007572DB">
        <w:rPr>
          <w:rFonts w:ascii="Tahoma" w:hAnsi="Tahoma" w:cs="Tahoma"/>
          <w:sz w:val="24"/>
          <w:szCs w:val="24"/>
        </w:rPr>
        <w:t xml:space="preserve"> i zadba o </w:t>
      </w:r>
      <w:r w:rsidR="008C5A6A" w:rsidRPr="007572DB">
        <w:rPr>
          <w:rFonts w:ascii="Tahoma" w:hAnsi="Tahoma" w:cs="Tahoma"/>
          <w:sz w:val="24"/>
          <w:szCs w:val="24"/>
        </w:rPr>
        <w:t>wizerunek pracodawcy</w:t>
      </w:r>
      <w:r w:rsidR="00E60071" w:rsidRPr="007572DB">
        <w:rPr>
          <w:rFonts w:ascii="Tahoma" w:hAnsi="Tahoma" w:cs="Tahoma"/>
          <w:sz w:val="24"/>
          <w:szCs w:val="24"/>
        </w:rPr>
        <w:t>.</w:t>
      </w:r>
      <w:r w:rsidR="000101C9" w:rsidRPr="007572DB">
        <w:rPr>
          <w:rFonts w:ascii="Tahoma" w:hAnsi="Tahoma" w:cs="Tahoma"/>
          <w:sz w:val="24"/>
          <w:szCs w:val="24"/>
        </w:rPr>
        <w:t xml:space="preserve"> Ale najpierw dotrzyj do najlepszych. </w:t>
      </w:r>
      <w:r w:rsidR="00E60071" w:rsidRPr="007572DB">
        <w:rPr>
          <w:rFonts w:ascii="Tahoma" w:hAnsi="Tahoma" w:cs="Tahoma"/>
          <w:sz w:val="24"/>
          <w:szCs w:val="24"/>
        </w:rPr>
        <w:t xml:space="preserve">Pamiętaj także, że ambasadorami Twojej firmy są już zatrudnieni pracownicy. Ich opinie to najbardziej wiarygodne źródło informacji. Dla wszystkich. W tym kandydatów do pracy. </w:t>
      </w:r>
    </w:p>
    <w:p w:rsidR="00286623" w:rsidRPr="007572DB" w:rsidRDefault="007844FB" w:rsidP="006F58FD">
      <w:pPr>
        <w:pStyle w:val="Tekstpodstawowy"/>
        <w:spacing w:before="2" w:line="360" w:lineRule="auto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 </w:t>
      </w:r>
    </w:p>
    <w:p w:rsidR="006608DF" w:rsidRDefault="00286623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Firmy </w:t>
      </w:r>
      <w:r w:rsidR="00D53260">
        <w:rPr>
          <w:rFonts w:ascii="Tahoma" w:hAnsi="Tahoma" w:cs="Tahoma"/>
          <w:sz w:val="24"/>
          <w:szCs w:val="24"/>
        </w:rPr>
        <w:t>poszukujące handlowców</w:t>
      </w:r>
      <w:r w:rsidRPr="007572DB">
        <w:rPr>
          <w:rFonts w:ascii="Tahoma" w:hAnsi="Tahoma" w:cs="Tahoma"/>
          <w:sz w:val="24"/>
          <w:szCs w:val="24"/>
        </w:rPr>
        <w:t xml:space="preserve"> stanęły przed wyzwaniem, jakim jest znalezienie odpowiednich pracowników </w:t>
      </w:r>
      <w:r w:rsidR="006608DF" w:rsidRPr="007572DB">
        <w:rPr>
          <w:rFonts w:ascii="Tahoma" w:hAnsi="Tahoma" w:cs="Tahoma"/>
          <w:sz w:val="24"/>
          <w:szCs w:val="24"/>
        </w:rPr>
        <w:t>pozwalających na sprawne i skuteczne funkcjonowanie na rynku</w:t>
      </w:r>
      <w:r w:rsidRPr="007572DB">
        <w:rPr>
          <w:rFonts w:ascii="Tahoma" w:hAnsi="Tahoma" w:cs="Tahoma"/>
          <w:sz w:val="24"/>
          <w:szCs w:val="24"/>
        </w:rPr>
        <w:t xml:space="preserve">. Chociaż są w stanie oferować zróżnicowane stanowiska </w:t>
      </w:r>
      <w:r w:rsidR="006608DF" w:rsidRPr="007572DB">
        <w:rPr>
          <w:rFonts w:ascii="Tahoma" w:hAnsi="Tahoma" w:cs="Tahoma"/>
          <w:sz w:val="24"/>
          <w:szCs w:val="24"/>
        </w:rPr>
        <w:t xml:space="preserve">i douczyć nowych pracowników, </w:t>
      </w:r>
      <w:r w:rsidRPr="007572DB">
        <w:rPr>
          <w:rFonts w:ascii="Tahoma" w:hAnsi="Tahoma" w:cs="Tahoma"/>
          <w:sz w:val="24"/>
          <w:szCs w:val="24"/>
        </w:rPr>
        <w:t xml:space="preserve">wielu z nich traci na konkurencyjności ze względu </w:t>
      </w:r>
      <w:r w:rsidR="006608DF" w:rsidRPr="007572DB">
        <w:rPr>
          <w:rFonts w:ascii="Tahoma" w:hAnsi="Tahoma" w:cs="Tahoma"/>
          <w:sz w:val="24"/>
          <w:szCs w:val="24"/>
        </w:rPr>
        <w:t>mnogość ogłoszeń</w:t>
      </w:r>
      <w:r w:rsidR="006F58FD" w:rsidRPr="007572DB">
        <w:rPr>
          <w:rFonts w:ascii="Tahoma" w:hAnsi="Tahoma" w:cs="Tahoma"/>
          <w:sz w:val="24"/>
          <w:szCs w:val="24"/>
        </w:rPr>
        <w:t xml:space="preserve"> i brak konkretnych korzyści ze współpracy z nimi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2D3D99" w:rsidRPr="007572DB">
        <w:rPr>
          <w:rFonts w:ascii="Tahoma" w:hAnsi="Tahoma" w:cs="Tahoma"/>
          <w:sz w:val="24"/>
          <w:szCs w:val="24"/>
        </w:rPr>
        <w:t xml:space="preserve">Chcesz pozyskać nowego pracownika? Zadbaj o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2D3D99" w:rsidRPr="007572DB">
        <w:rPr>
          <w:rFonts w:ascii="Tahoma" w:hAnsi="Tahoma" w:cs="Tahoma"/>
          <w:sz w:val="24"/>
          <w:szCs w:val="24"/>
        </w:rPr>
        <w:t>a sam do ciebie przyjdzie.</w:t>
      </w:r>
    </w:p>
    <w:p w:rsidR="00A46078" w:rsidRDefault="00A4607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A46078" w:rsidRPr="00E5654D" w:rsidRDefault="00A46078" w:rsidP="00A46078">
      <w:pPr>
        <w:pStyle w:val="Tekstpodstawowy"/>
        <w:spacing w:before="2" w:line="360" w:lineRule="auto"/>
        <w:jc w:val="both"/>
        <w:rPr>
          <w:rFonts w:ascii="Tahoma" w:hAnsi="Tahoma" w:cs="Tahoma"/>
          <w:sz w:val="20"/>
          <w:szCs w:val="24"/>
        </w:rPr>
      </w:pPr>
    </w:p>
    <w:sectPr w:rsidR="00A46078" w:rsidRPr="00E5654D" w:rsidSect="001B633D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23" w:rsidRDefault="006C3C23" w:rsidP="00812127">
      <w:r>
        <w:separator/>
      </w:r>
    </w:p>
  </w:endnote>
  <w:endnote w:type="continuationSeparator" w:id="0">
    <w:p w:rsidR="006C3C23" w:rsidRDefault="006C3C23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23" w:rsidRDefault="006C3C23" w:rsidP="00812127">
      <w:r>
        <w:separator/>
      </w:r>
    </w:p>
  </w:footnote>
  <w:footnote w:type="continuationSeparator" w:id="0">
    <w:p w:rsidR="006C3C23" w:rsidRDefault="006C3C23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B2B"/>
    <w:multiLevelType w:val="hybridMultilevel"/>
    <w:tmpl w:val="DD8A7174"/>
    <w:lvl w:ilvl="0" w:tplc="7974D382">
      <w:numFmt w:val="bullet"/>
      <w:lvlText w:val=""/>
      <w:lvlJc w:val="left"/>
      <w:pPr>
        <w:ind w:left="720" w:hanging="360"/>
      </w:pPr>
      <w:rPr>
        <w:rFonts w:ascii="Symbol" w:eastAsia="Raleway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C0"/>
    <w:multiLevelType w:val="hybridMultilevel"/>
    <w:tmpl w:val="8036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101C9"/>
    <w:rsid w:val="00017D1B"/>
    <w:rsid w:val="00025684"/>
    <w:rsid w:val="00044EA0"/>
    <w:rsid w:val="0006704E"/>
    <w:rsid w:val="000C13DD"/>
    <w:rsid w:val="000D191B"/>
    <w:rsid w:val="000D5E7E"/>
    <w:rsid w:val="000D76CE"/>
    <w:rsid w:val="00106816"/>
    <w:rsid w:val="001261F4"/>
    <w:rsid w:val="00135EDA"/>
    <w:rsid w:val="001861CD"/>
    <w:rsid w:val="00193456"/>
    <w:rsid w:val="001B633D"/>
    <w:rsid w:val="001C6CA5"/>
    <w:rsid w:val="0020153D"/>
    <w:rsid w:val="002144A5"/>
    <w:rsid w:val="00215884"/>
    <w:rsid w:val="002538C2"/>
    <w:rsid w:val="00286623"/>
    <w:rsid w:val="002C7C92"/>
    <w:rsid w:val="002D3D99"/>
    <w:rsid w:val="002E5333"/>
    <w:rsid w:val="00312123"/>
    <w:rsid w:val="00357261"/>
    <w:rsid w:val="003615ED"/>
    <w:rsid w:val="00371E0F"/>
    <w:rsid w:val="003837EF"/>
    <w:rsid w:val="0039003B"/>
    <w:rsid w:val="00397A3B"/>
    <w:rsid w:val="003C3215"/>
    <w:rsid w:val="003C4755"/>
    <w:rsid w:val="003D5B18"/>
    <w:rsid w:val="003E79A6"/>
    <w:rsid w:val="004006E7"/>
    <w:rsid w:val="00401981"/>
    <w:rsid w:val="0042218E"/>
    <w:rsid w:val="004336ED"/>
    <w:rsid w:val="004343FD"/>
    <w:rsid w:val="004349B7"/>
    <w:rsid w:val="00445B80"/>
    <w:rsid w:val="00456885"/>
    <w:rsid w:val="00461316"/>
    <w:rsid w:val="00494F2F"/>
    <w:rsid w:val="00497F5B"/>
    <w:rsid w:val="004A51B5"/>
    <w:rsid w:val="004C4027"/>
    <w:rsid w:val="004E0329"/>
    <w:rsid w:val="004E3A41"/>
    <w:rsid w:val="004E781D"/>
    <w:rsid w:val="004F472C"/>
    <w:rsid w:val="00543DEE"/>
    <w:rsid w:val="0058379A"/>
    <w:rsid w:val="005A3787"/>
    <w:rsid w:val="005A6CB9"/>
    <w:rsid w:val="005D1D26"/>
    <w:rsid w:val="00610060"/>
    <w:rsid w:val="0061585B"/>
    <w:rsid w:val="0062159D"/>
    <w:rsid w:val="006608DF"/>
    <w:rsid w:val="00673ED6"/>
    <w:rsid w:val="006745EB"/>
    <w:rsid w:val="00696694"/>
    <w:rsid w:val="006B2C16"/>
    <w:rsid w:val="006B7102"/>
    <w:rsid w:val="006C3C23"/>
    <w:rsid w:val="006D0B13"/>
    <w:rsid w:val="006F58FD"/>
    <w:rsid w:val="007232B2"/>
    <w:rsid w:val="00733B04"/>
    <w:rsid w:val="007572DB"/>
    <w:rsid w:val="007844FB"/>
    <w:rsid w:val="007E6945"/>
    <w:rsid w:val="00812127"/>
    <w:rsid w:val="008205C7"/>
    <w:rsid w:val="00830313"/>
    <w:rsid w:val="00835226"/>
    <w:rsid w:val="00862013"/>
    <w:rsid w:val="00864946"/>
    <w:rsid w:val="0086523D"/>
    <w:rsid w:val="00893671"/>
    <w:rsid w:val="008944EC"/>
    <w:rsid w:val="008A5398"/>
    <w:rsid w:val="008A57DE"/>
    <w:rsid w:val="008C3946"/>
    <w:rsid w:val="008C5A6A"/>
    <w:rsid w:val="00900463"/>
    <w:rsid w:val="0090326B"/>
    <w:rsid w:val="00926032"/>
    <w:rsid w:val="009630C9"/>
    <w:rsid w:val="0097004E"/>
    <w:rsid w:val="009A05AD"/>
    <w:rsid w:val="009A67F8"/>
    <w:rsid w:val="009D0AB5"/>
    <w:rsid w:val="009F684E"/>
    <w:rsid w:val="00A07DD0"/>
    <w:rsid w:val="00A1042F"/>
    <w:rsid w:val="00A14CD2"/>
    <w:rsid w:val="00A2265A"/>
    <w:rsid w:val="00A46078"/>
    <w:rsid w:val="00A870A7"/>
    <w:rsid w:val="00A92301"/>
    <w:rsid w:val="00AA124A"/>
    <w:rsid w:val="00AA497F"/>
    <w:rsid w:val="00AD4B25"/>
    <w:rsid w:val="00B12B28"/>
    <w:rsid w:val="00B65BA5"/>
    <w:rsid w:val="00BA4CE6"/>
    <w:rsid w:val="00BD5CBD"/>
    <w:rsid w:val="00BF024E"/>
    <w:rsid w:val="00C004BD"/>
    <w:rsid w:val="00C300D7"/>
    <w:rsid w:val="00C45E1B"/>
    <w:rsid w:val="00C879BB"/>
    <w:rsid w:val="00CA6358"/>
    <w:rsid w:val="00CC30C3"/>
    <w:rsid w:val="00CF4BA1"/>
    <w:rsid w:val="00D22092"/>
    <w:rsid w:val="00D32A4F"/>
    <w:rsid w:val="00D43345"/>
    <w:rsid w:val="00D53260"/>
    <w:rsid w:val="00D61593"/>
    <w:rsid w:val="00DA0C93"/>
    <w:rsid w:val="00DD4E73"/>
    <w:rsid w:val="00DE0DA1"/>
    <w:rsid w:val="00DE5C9D"/>
    <w:rsid w:val="00DF4338"/>
    <w:rsid w:val="00E007BE"/>
    <w:rsid w:val="00E0355A"/>
    <w:rsid w:val="00E053B1"/>
    <w:rsid w:val="00E20120"/>
    <w:rsid w:val="00E5654D"/>
    <w:rsid w:val="00E60071"/>
    <w:rsid w:val="00E633B1"/>
    <w:rsid w:val="00EC1E3D"/>
    <w:rsid w:val="00EE3E43"/>
    <w:rsid w:val="00F01A72"/>
    <w:rsid w:val="00F11D51"/>
    <w:rsid w:val="00F2580B"/>
    <w:rsid w:val="00F325F9"/>
    <w:rsid w:val="00F33FFB"/>
    <w:rsid w:val="00F42339"/>
    <w:rsid w:val="00F72F47"/>
    <w:rsid w:val="00F776A8"/>
    <w:rsid w:val="00F82E5C"/>
    <w:rsid w:val="00F856C8"/>
    <w:rsid w:val="00FD1295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45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A51B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6945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7E6945"/>
  </w:style>
  <w:style w:type="paragraph" w:customStyle="1" w:styleId="TableParagraph">
    <w:name w:val="Table Paragraph"/>
    <w:basedOn w:val="Normalny"/>
    <w:uiPriority w:val="1"/>
    <w:qFormat/>
    <w:rsid w:val="007E6945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1B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5"/>
    <w:rPr>
      <w:rFonts w:ascii="Tahoma" w:eastAsia="Raleway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E1F4-C965-4948-9F40-3342865E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96</cp:revision>
  <dcterms:created xsi:type="dcterms:W3CDTF">2018-10-12T08:10:00Z</dcterms:created>
  <dcterms:modified xsi:type="dcterms:W3CDTF">2021-06-16T04:46:00Z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